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8EC" w:rsidRPr="00484307" w:rsidRDefault="001218EC" w:rsidP="001218EC">
      <w:pPr>
        <w:spacing w:after="0" w:line="240" w:lineRule="auto"/>
        <w:jc w:val="center"/>
        <w:rPr>
          <w:rFonts w:ascii="Times New Roman" w:eastAsia="Times New Roman" w:hAnsi="Times New Roman" w:cs="Times New Roman"/>
          <w:b/>
          <w:sz w:val="40"/>
          <w:szCs w:val="40"/>
        </w:rPr>
      </w:pPr>
      <w:r w:rsidRPr="001218EC">
        <w:rPr>
          <w:rFonts w:ascii="Times New Roman" w:eastAsia="Times New Roman" w:hAnsi="Times New Roman" w:cs="Times New Roman"/>
          <w:b/>
          <w:sz w:val="40"/>
          <w:szCs w:val="40"/>
        </w:rPr>
        <w:t>ENGL 100—</w:t>
      </w:r>
      <w:r w:rsidRPr="001218EC">
        <w:rPr>
          <w:rFonts w:ascii="Times New Roman" w:eastAsia="Times New Roman" w:hAnsi="Times New Roman" w:cs="Times New Roman"/>
          <w:b/>
          <w:sz w:val="24"/>
          <w:szCs w:val="24"/>
        </w:rPr>
        <w:t xml:space="preserve"> </w:t>
      </w:r>
      <w:r w:rsidRPr="001218EC">
        <w:rPr>
          <w:rFonts w:ascii="Times New Roman" w:eastAsia="Times New Roman" w:hAnsi="Times New Roman" w:cs="Times New Roman"/>
          <w:b/>
          <w:sz w:val="40"/>
          <w:szCs w:val="40"/>
        </w:rPr>
        <w:t>Assignment for Diagnostic Essay</w:t>
      </w:r>
    </w:p>
    <w:p w:rsidR="001218EC" w:rsidRPr="001218EC" w:rsidRDefault="001218EC" w:rsidP="001218EC">
      <w:pPr>
        <w:spacing w:after="0" w:line="240" w:lineRule="auto"/>
        <w:jc w:val="center"/>
        <w:rPr>
          <w:rFonts w:ascii="Times New Roman" w:eastAsia="Times New Roman" w:hAnsi="Times New Roman" w:cs="Times New Roman"/>
          <w:sz w:val="40"/>
          <w:szCs w:val="40"/>
        </w:rPr>
      </w:pPr>
      <w:bookmarkStart w:id="0" w:name="_GoBack"/>
      <w:bookmarkEnd w:id="0"/>
    </w:p>
    <w:p w:rsidR="001218EC" w:rsidRDefault="008D105B" w:rsidP="001218EC">
      <w:pPr>
        <w:spacing w:after="0" w:line="240" w:lineRule="auto"/>
        <w:rPr>
          <w:rFonts w:ascii="Times New Roman" w:hAnsi="Times New Roman" w:cs="Times New Roman"/>
          <w:sz w:val="24"/>
          <w:szCs w:val="24"/>
        </w:rPr>
      </w:pPr>
      <w:r w:rsidRPr="001218EC">
        <w:rPr>
          <w:rFonts w:ascii="Times New Roman" w:hAnsi="Times New Roman" w:cs="Times New Roman"/>
          <w:sz w:val="24"/>
          <w:szCs w:val="24"/>
        </w:rPr>
        <w:t xml:space="preserve">In 2016 at a live town hall meeting on ABC, President Barack Obama said, </w:t>
      </w:r>
      <w:r w:rsidR="00ED42A5" w:rsidRPr="001218EC">
        <w:rPr>
          <w:rFonts w:ascii="Times New Roman" w:hAnsi="Times New Roman" w:cs="Times New Roman"/>
          <w:sz w:val="24"/>
          <w:szCs w:val="24"/>
        </w:rPr>
        <w:t xml:space="preserve">“It’s important for us to also understand that the phrase 'Black Lives Matter' simply refers to the notion that there’s a specific vulnerability for African Americans that needs to be addressed. It’s not meant to suggest that other lives don’t matter. It’s to suggest that other folks aren’t experiencing </w:t>
      </w:r>
      <w:r w:rsidRPr="001218EC">
        <w:rPr>
          <w:rFonts w:ascii="Times New Roman" w:hAnsi="Times New Roman" w:cs="Times New Roman"/>
          <w:sz w:val="24"/>
          <w:szCs w:val="24"/>
        </w:rPr>
        <w:t>this particular vulnerability” (</w:t>
      </w:r>
      <w:hyperlink r:id="rId5" w:history="1">
        <w:r w:rsidRPr="001218EC">
          <w:rPr>
            <w:rStyle w:val="Hyperlink"/>
            <w:rFonts w:ascii="Times New Roman" w:hAnsi="Times New Roman" w:cs="Times New Roman"/>
            <w:sz w:val="24"/>
            <w:szCs w:val="24"/>
          </w:rPr>
          <w:t>https://abcnews.go.com/Politics/powerful-quotes-president-obamas-abc-town-hall/story?id=40591539</w:t>
        </w:r>
      </w:hyperlink>
      <w:r w:rsidRPr="001218EC">
        <w:rPr>
          <w:rFonts w:ascii="Times New Roman" w:hAnsi="Times New Roman" w:cs="Times New Roman"/>
          <w:sz w:val="24"/>
          <w:szCs w:val="24"/>
        </w:rPr>
        <w:t>).</w:t>
      </w:r>
    </w:p>
    <w:p w:rsidR="001218EC" w:rsidRDefault="001218EC" w:rsidP="001218EC">
      <w:pPr>
        <w:spacing w:after="0" w:line="240" w:lineRule="auto"/>
        <w:rPr>
          <w:rFonts w:ascii="Times New Roman" w:hAnsi="Times New Roman" w:cs="Times New Roman"/>
          <w:sz w:val="24"/>
          <w:szCs w:val="24"/>
        </w:rPr>
      </w:pPr>
    </w:p>
    <w:p w:rsidR="008D105B" w:rsidRDefault="008D105B" w:rsidP="001218EC">
      <w:pPr>
        <w:spacing w:after="0" w:line="240" w:lineRule="auto"/>
        <w:rPr>
          <w:rFonts w:ascii="Times New Roman" w:hAnsi="Times New Roman" w:cs="Times New Roman"/>
          <w:sz w:val="24"/>
          <w:szCs w:val="24"/>
        </w:rPr>
      </w:pPr>
      <w:r w:rsidRPr="001218EC">
        <w:rPr>
          <w:rFonts w:ascii="Times New Roman" w:hAnsi="Times New Roman" w:cs="Times New Roman"/>
          <w:sz w:val="24"/>
          <w:szCs w:val="24"/>
        </w:rPr>
        <w:t>To give his statement context, remember this timeline in American history:</w:t>
      </w:r>
    </w:p>
    <w:p w:rsidR="001218EC" w:rsidRPr="001218EC" w:rsidRDefault="001218EC" w:rsidP="001218EC">
      <w:pPr>
        <w:spacing w:after="0" w:line="240" w:lineRule="auto"/>
        <w:rPr>
          <w:rFonts w:ascii="Times New Roman" w:hAnsi="Times New Roman" w:cs="Times New Roman"/>
          <w:sz w:val="24"/>
          <w:szCs w:val="24"/>
        </w:rPr>
      </w:pPr>
    </w:p>
    <w:p w:rsidR="00A4770B" w:rsidRPr="001218EC" w:rsidRDefault="00A4770B" w:rsidP="001218EC">
      <w:pPr>
        <w:pStyle w:val="ListParagraph"/>
        <w:numPr>
          <w:ilvl w:val="0"/>
          <w:numId w:val="1"/>
        </w:numPr>
        <w:spacing w:after="0" w:line="240" w:lineRule="auto"/>
        <w:rPr>
          <w:rFonts w:ascii="Times New Roman" w:hAnsi="Times New Roman" w:cs="Times New Roman"/>
          <w:sz w:val="24"/>
          <w:szCs w:val="24"/>
        </w:rPr>
      </w:pPr>
      <w:r w:rsidRPr="001218EC">
        <w:rPr>
          <w:rFonts w:ascii="Times New Roman" w:hAnsi="Times New Roman" w:cs="Times New Roman"/>
          <w:sz w:val="24"/>
          <w:szCs w:val="24"/>
        </w:rPr>
        <w:t>In 2013, George Zimmerman</w:t>
      </w:r>
      <w:r w:rsidR="00EA69D4" w:rsidRPr="001218EC">
        <w:rPr>
          <w:rFonts w:ascii="Times New Roman" w:hAnsi="Times New Roman" w:cs="Times New Roman"/>
          <w:sz w:val="24"/>
          <w:szCs w:val="24"/>
        </w:rPr>
        <w:t>, a 28-year-old Hispanic man</w:t>
      </w:r>
      <w:r w:rsidRPr="001218EC">
        <w:rPr>
          <w:rFonts w:ascii="Times New Roman" w:hAnsi="Times New Roman" w:cs="Times New Roman"/>
          <w:sz w:val="24"/>
          <w:szCs w:val="24"/>
        </w:rPr>
        <w:t xml:space="preserve"> </w:t>
      </w:r>
      <w:r w:rsidR="00EA69D4" w:rsidRPr="001218EC">
        <w:rPr>
          <w:rFonts w:ascii="Times New Roman" w:hAnsi="Times New Roman" w:cs="Times New Roman"/>
          <w:sz w:val="24"/>
          <w:szCs w:val="24"/>
        </w:rPr>
        <w:t xml:space="preserve">of mixed race, </w:t>
      </w:r>
      <w:r w:rsidR="008D105B" w:rsidRPr="001218EC">
        <w:rPr>
          <w:rFonts w:ascii="Times New Roman" w:hAnsi="Times New Roman" w:cs="Times New Roman"/>
          <w:sz w:val="24"/>
          <w:szCs w:val="24"/>
        </w:rPr>
        <w:t xml:space="preserve">was acquitted </w:t>
      </w:r>
      <w:r w:rsidRPr="001218EC">
        <w:rPr>
          <w:rFonts w:ascii="Times New Roman" w:hAnsi="Times New Roman" w:cs="Times New Roman"/>
          <w:sz w:val="24"/>
          <w:szCs w:val="24"/>
        </w:rPr>
        <w:t>in the shooting death of Trayvon Martin</w:t>
      </w:r>
      <w:r w:rsidR="008D105B" w:rsidRPr="001218EC">
        <w:rPr>
          <w:rFonts w:ascii="Times New Roman" w:hAnsi="Times New Roman" w:cs="Times New Roman"/>
          <w:sz w:val="24"/>
          <w:szCs w:val="24"/>
        </w:rPr>
        <w:t>, a 17-year-old African-American</w:t>
      </w:r>
      <w:r w:rsidR="00EA69D4" w:rsidRPr="001218EC">
        <w:rPr>
          <w:rFonts w:ascii="Times New Roman" w:hAnsi="Times New Roman" w:cs="Times New Roman"/>
          <w:sz w:val="24"/>
          <w:szCs w:val="24"/>
        </w:rPr>
        <w:t xml:space="preserve">, </w:t>
      </w:r>
      <w:r w:rsidR="008D105B" w:rsidRPr="001218EC">
        <w:rPr>
          <w:rFonts w:ascii="Times New Roman" w:hAnsi="Times New Roman" w:cs="Times New Roman"/>
          <w:sz w:val="24"/>
          <w:szCs w:val="24"/>
        </w:rPr>
        <w:t xml:space="preserve">which occurred in February of 2012.  Soon after, </w:t>
      </w:r>
      <w:r w:rsidR="005C122E" w:rsidRPr="001218EC">
        <w:rPr>
          <w:rFonts w:ascii="Times New Roman" w:hAnsi="Times New Roman" w:cs="Times New Roman"/>
          <w:sz w:val="24"/>
          <w:szCs w:val="24"/>
        </w:rPr>
        <w:t>Black Lives Matter formed</w:t>
      </w:r>
      <w:r w:rsidR="001218EC" w:rsidRPr="001218EC">
        <w:rPr>
          <w:rFonts w:ascii="Times New Roman" w:hAnsi="Times New Roman" w:cs="Times New Roman"/>
          <w:sz w:val="24"/>
          <w:szCs w:val="24"/>
        </w:rPr>
        <w:t>.</w:t>
      </w:r>
    </w:p>
    <w:p w:rsidR="00A4770B" w:rsidRPr="001218EC" w:rsidRDefault="00A4770B" w:rsidP="001218EC">
      <w:pPr>
        <w:spacing w:after="0" w:line="240" w:lineRule="auto"/>
        <w:rPr>
          <w:rFonts w:ascii="Times New Roman" w:hAnsi="Times New Roman" w:cs="Times New Roman"/>
          <w:sz w:val="24"/>
          <w:szCs w:val="24"/>
        </w:rPr>
      </w:pPr>
    </w:p>
    <w:p w:rsidR="00ED42A5" w:rsidRPr="001218EC" w:rsidRDefault="003130EF" w:rsidP="001218EC">
      <w:pPr>
        <w:pStyle w:val="ListParagraph"/>
        <w:numPr>
          <w:ilvl w:val="0"/>
          <w:numId w:val="1"/>
        </w:numPr>
        <w:spacing w:after="0" w:line="240" w:lineRule="auto"/>
        <w:rPr>
          <w:rFonts w:ascii="Times New Roman" w:hAnsi="Times New Roman" w:cs="Times New Roman"/>
          <w:sz w:val="24"/>
          <w:szCs w:val="24"/>
        </w:rPr>
      </w:pPr>
      <w:r w:rsidRPr="001218EC">
        <w:rPr>
          <w:rFonts w:ascii="Times New Roman" w:hAnsi="Times New Roman" w:cs="Times New Roman"/>
          <w:sz w:val="24"/>
          <w:szCs w:val="24"/>
        </w:rPr>
        <w:t xml:space="preserve">In 2014, Black Lives Matter demonstrated against the deaths of numerous African Americans by police actions, including Eric Garner, Michael Brown, Laquan McDonald, </w:t>
      </w:r>
      <w:proofErr w:type="spellStart"/>
      <w:r w:rsidRPr="001218EC">
        <w:rPr>
          <w:rFonts w:ascii="Times New Roman" w:hAnsi="Times New Roman" w:cs="Times New Roman"/>
          <w:sz w:val="24"/>
          <w:szCs w:val="24"/>
        </w:rPr>
        <w:t>Tamir</w:t>
      </w:r>
      <w:proofErr w:type="spellEnd"/>
      <w:r w:rsidRPr="001218EC">
        <w:rPr>
          <w:rFonts w:ascii="Times New Roman" w:hAnsi="Times New Roman" w:cs="Times New Roman"/>
          <w:sz w:val="24"/>
          <w:szCs w:val="24"/>
        </w:rPr>
        <w:t xml:space="preserve"> Rice, </w:t>
      </w:r>
      <w:r w:rsidR="005C122E" w:rsidRPr="001218EC">
        <w:rPr>
          <w:rFonts w:ascii="Times New Roman" w:hAnsi="Times New Roman" w:cs="Times New Roman"/>
          <w:sz w:val="24"/>
          <w:szCs w:val="24"/>
        </w:rPr>
        <w:t>and Antonio Martin</w:t>
      </w:r>
      <w:r w:rsidRPr="001218EC">
        <w:rPr>
          <w:rFonts w:ascii="Times New Roman" w:hAnsi="Times New Roman" w:cs="Times New Roman"/>
          <w:sz w:val="24"/>
          <w:szCs w:val="24"/>
        </w:rPr>
        <w:t>.</w:t>
      </w:r>
    </w:p>
    <w:p w:rsidR="003130EF" w:rsidRPr="001218EC" w:rsidRDefault="003130EF" w:rsidP="001218EC">
      <w:pPr>
        <w:spacing w:after="0" w:line="240" w:lineRule="auto"/>
        <w:rPr>
          <w:rFonts w:ascii="Times New Roman" w:hAnsi="Times New Roman" w:cs="Times New Roman"/>
          <w:sz w:val="24"/>
          <w:szCs w:val="24"/>
        </w:rPr>
      </w:pPr>
    </w:p>
    <w:p w:rsidR="003130EF" w:rsidRPr="001218EC" w:rsidRDefault="003130EF" w:rsidP="001218EC">
      <w:pPr>
        <w:pStyle w:val="ListParagraph"/>
        <w:numPr>
          <w:ilvl w:val="0"/>
          <w:numId w:val="1"/>
        </w:numPr>
        <w:spacing w:after="0" w:line="240" w:lineRule="auto"/>
        <w:rPr>
          <w:rFonts w:ascii="Times New Roman" w:hAnsi="Times New Roman" w:cs="Times New Roman"/>
          <w:sz w:val="24"/>
          <w:szCs w:val="24"/>
        </w:rPr>
      </w:pPr>
      <w:r w:rsidRPr="001218EC">
        <w:rPr>
          <w:rFonts w:ascii="Times New Roman" w:hAnsi="Times New Roman" w:cs="Times New Roman"/>
          <w:sz w:val="24"/>
          <w:szCs w:val="24"/>
        </w:rPr>
        <w:t xml:space="preserve">In 2015, </w:t>
      </w:r>
      <w:r w:rsidR="005C122E" w:rsidRPr="001218EC">
        <w:rPr>
          <w:rFonts w:ascii="Times New Roman" w:hAnsi="Times New Roman" w:cs="Times New Roman"/>
          <w:sz w:val="24"/>
          <w:szCs w:val="24"/>
        </w:rPr>
        <w:t>there were similar deaths</w:t>
      </w:r>
      <w:r w:rsidRPr="001218EC">
        <w:rPr>
          <w:rFonts w:ascii="Times New Roman" w:hAnsi="Times New Roman" w:cs="Times New Roman"/>
          <w:sz w:val="24"/>
          <w:szCs w:val="24"/>
        </w:rPr>
        <w:t xml:space="preserve">, including those of Anthony Hill, Meagan </w:t>
      </w:r>
      <w:proofErr w:type="spellStart"/>
      <w:r w:rsidRPr="001218EC">
        <w:rPr>
          <w:rFonts w:ascii="Times New Roman" w:hAnsi="Times New Roman" w:cs="Times New Roman"/>
          <w:sz w:val="24"/>
          <w:szCs w:val="24"/>
        </w:rPr>
        <w:t>Hockaday</w:t>
      </w:r>
      <w:proofErr w:type="spellEnd"/>
      <w:r w:rsidRPr="001218EC">
        <w:rPr>
          <w:rFonts w:ascii="Times New Roman" w:hAnsi="Times New Roman" w:cs="Times New Roman"/>
          <w:sz w:val="24"/>
          <w:szCs w:val="24"/>
        </w:rPr>
        <w:t>, Eric Harris, Walter Scott, Freddie Gray, Sandra Bland, Jamar Clark</w:t>
      </w:r>
      <w:r w:rsidR="00EA69D4" w:rsidRPr="001218EC">
        <w:rPr>
          <w:rFonts w:ascii="Times New Roman" w:hAnsi="Times New Roman" w:cs="Times New Roman"/>
          <w:sz w:val="24"/>
          <w:szCs w:val="24"/>
        </w:rPr>
        <w:t xml:space="preserve">, and the </w:t>
      </w:r>
      <w:r w:rsidRPr="001218EC">
        <w:rPr>
          <w:rFonts w:ascii="Times New Roman" w:hAnsi="Times New Roman" w:cs="Times New Roman"/>
          <w:sz w:val="24"/>
          <w:szCs w:val="24"/>
        </w:rPr>
        <w:t xml:space="preserve">killing of The Charleston </w:t>
      </w:r>
      <w:r w:rsidR="00EA69D4" w:rsidRPr="001218EC">
        <w:rPr>
          <w:rFonts w:ascii="Times New Roman" w:hAnsi="Times New Roman" w:cs="Times New Roman"/>
          <w:sz w:val="24"/>
          <w:szCs w:val="24"/>
        </w:rPr>
        <w:t xml:space="preserve">Nine at the hands of </w:t>
      </w:r>
      <w:proofErr w:type="spellStart"/>
      <w:r w:rsidR="00EA69D4" w:rsidRPr="001218EC">
        <w:rPr>
          <w:rFonts w:ascii="Times New Roman" w:hAnsi="Times New Roman" w:cs="Times New Roman"/>
          <w:sz w:val="24"/>
          <w:szCs w:val="24"/>
        </w:rPr>
        <w:t>Dylann</w:t>
      </w:r>
      <w:proofErr w:type="spellEnd"/>
      <w:r w:rsidR="00EA69D4" w:rsidRPr="001218EC">
        <w:rPr>
          <w:rFonts w:ascii="Times New Roman" w:hAnsi="Times New Roman" w:cs="Times New Roman"/>
          <w:sz w:val="24"/>
          <w:szCs w:val="24"/>
        </w:rPr>
        <w:t xml:space="preserve"> Roof, a 21-year-old white supremacist, who opened fire during a prayer service at the Emanuel African Methodist Episcopal Church in downtown Charleston, South Carolina</w:t>
      </w:r>
      <w:r w:rsidRPr="001218EC">
        <w:rPr>
          <w:rFonts w:ascii="Times New Roman" w:hAnsi="Times New Roman" w:cs="Times New Roman"/>
          <w:sz w:val="24"/>
          <w:szCs w:val="24"/>
        </w:rPr>
        <w:t>.</w:t>
      </w:r>
      <w:r w:rsidR="00025F67" w:rsidRPr="001218EC">
        <w:rPr>
          <w:rFonts w:ascii="Times New Roman" w:hAnsi="Times New Roman" w:cs="Times New Roman"/>
          <w:sz w:val="24"/>
          <w:szCs w:val="24"/>
        </w:rPr>
        <w:t xml:space="preserve">  This was the year the student protests made headlines at the University of Missouri in Columbia</w:t>
      </w:r>
      <w:r w:rsidR="00C020E5" w:rsidRPr="001218EC">
        <w:rPr>
          <w:rFonts w:ascii="Times New Roman" w:hAnsi="Times New Roman" w:cs="Times New Roman"/>
          <w:sz w:val="24"/>
          <w:szCs w:val="24"/>
        </w:rPr>
        <w:t xml:space="preserve">. </w:t>
      </w:r>
      <w:r w:rsidR="00025F67" w:rsidRPr="001218EC">
        <w:rPr>
          <w:rFonts w:ascii="Times New Roman" w:hAnsi="Times New Roman" w:cs="Times New Roman"/>
          <w:sz w:val="24"/>
          <w:szCs w:val="24"/>
        </w:rPr>
        <w:t xml:space="preserve"> (</w:t>
      </w:r>
      <w:r w:rsidR="00C020E5" w:rsidRPr="001218EC">
        <w:rPr>
          <w:rFonts w:ascii="Times New Roman" w:hAnsi="Times New Roman" w:cs="Times New Roman"/>
          <w:sz w:val="24"/>
          <w:szCs w:val="24"/>
        </w:rPr>
        <w:t>We</w:t>
      </w:r>
      <w:r w:rsidR="00025F67" w:rsidRPr="001218EC">
        <w:rPr>
          <w:rFonts w:ascii="Times New Roman" w:hAnsi="Times New Roman" w:cs="Times New Roman"/>
          <w:sz w:val="24"/>
          <w:szCs w:val="24"/>
        </w:rPr>
        <w:t xml:space="preserve"> viewed a video of one of the most prominent protests in class</w:t>
      </w:r>
      <w:r w:rsidR="00C020E5" w:rsidRPr="001218EC">
        <w:rPr>
          <w:rFonts w:ascii="Times New Roman" w:hAnsi="Times New Roman" w:cs="Times New Roman"/>
          <w:sz w:val="24"/>
          <w:szCs w:val="24"/>
        </w:rPr>
        <w:t>, which, along with a few other recordings of the same event, can be found here on YouTube</w:t>
      </w:r>
      <w:r w:rsidR="00025F67" w:rsidRPr="001218EC">
        <w:rPr>
          <w:rFonts w:ascii="Times New Roman" w:hAnsi="Times New Roman" w:cs="Times New Roman"/>
          <w:sz w:val="24"/>
          <w:szCs w:val="24"/>
        </w:rPr>
        <w:t xml:space="preserve">: </w:t>
      </w:r>
      <w:r w:rsidR="00C020E5" w:rsidRPr="001218EC">
        <w:rPr>
          <w:rFonts w:ascii="Times New Roman" w:hAnsi="Times New Roman" w:cs="Times New Roman"/>
          <w:sz w:val="24"/>
          <w:szCs w:val="24"/>
        </w:rPr>
        <w:t>https://www.google.com/search?q=missouri+protests+homecoming+2015&amp;ie=utf-8&amp;oe=utf-8&amp;client=firefox-b-1).</w:t>
      </w:r>
    </w:p>
    <w:p w:rsidR="00EA69D4" w:rsidRPr="001218EC" w:rsidRDefault="00EA69D4" w:rsidP="001218EC">
      <w:pPr>
        <w:spacing w:after="0" w:line="240" w:lineRule="auto"/>
        <w:rPr>
          <w:rFonts w:ascii="Times New Roman" w:hAnsi="Times New Roman" w:cs="Times New Roman"/>
          <w:sz w:val="24"/>
          <w:szCs w:val="24"/>
        </w:rPr>
      </w:pPr>
    </w:p>
    <w:p w:rsidR="00A4770B" w:rsidRPr="001218EC" w:rsidRDefault="00EA69D4" w:rsidP="001218EC">
      <w:pPr>
        <w:pStyle w:val="ListParagraph"/>
        <w:numPr>
          <w:ilvl w:val="0"/>
          <w:numId w:val="1"/>
        </w:numPr>
        <w:spacing w:after="0" w:line="240" w:lineRule="auto"/>
        <w:rPr>
          <w:rFonts w:ascii="Times New Roman" w:hAnsi="Times New Roman" w:cs="Times New Roman"/>
          <w:sz w:val="24"/>
          <w:szCs w:val="24"/>
        </w:rPr>
      </w:pPr>
      <w:r w:rsidRPr="001218EC">
        <w:rPr>
          <w:rFonts w:ascii="Times New Roman" w:hAnsi="Times New Roman" w:cs="Times New Roman"/>
          <w:sz w:val="24"/>
          <w:szCs w:val="24"/>
        </w:rPr>
        <w:t xml:space="preserve">By </w:t>
      </w:r>
      <w:r w:rsidR="003130EF" w:rsidRPr="001218EC">
        <w:rPr>
          <w:rFonts w:ascii="Times New Roman" w:hAnsi="Times New Roman" w:cs="Times New Roman"/>
          <w:sz w:val="24"/>
          <w:szCs w:val="24"/>
        </w:rPr>
        <w:t xml:space="preserve">2016, </w:t>
      </w:r>
      <w:r w:rsidRPr="001218EC">
        <w:rPr>
          <w:rFonts w:ascii="Times New Roman" w:hAnsi="Times New Roman" w:cs="Times New Roman"/>
          <w:sz w:val="24"/>
          <w:szCs w:val="24"/>
        </w:rPr>
        <w:t xml:space="preserve">little had changed in regards to this trend.  </w:t>
      </w:r>
      <w:proofErr w:type="spellStart"/>
      <w:r w:rsidR="003130EF" w:rsidRPr="001218EC">
        <w:rPr>
          <w:rFonts w:ascii="Times New Roman" w:hAnsi="Times New Roman" w:cs="Times New Roman"/>
          <w:sz w:val="24"/>
          <w:szCs w:val="24"/>
        </w:rPr>
        <w:t>Philando</w:t>
      </w:r>
      <w:proofErr w:type="spellEnd"/>
      <w:r w:rsidR="003130EF" w:rsidRPr="001218EC">
        <w:rPr>
          <w:rFonts w:ascii="Times New Roman" w:hAnsi="Times New Roman" w:cs="Times New Roman"/>
          <w:sz w:val="24"/>
          <w:szCs w:val="24"/>
        </w:rPr>
        <w:t xml:space="preserve"> Castile, Joseph Mann, </w:t>
      </w:r>
      <w:proofErr w:type="spellStart"/>
      <w:r w:rsidR="003130EF" w:rsidRPr="001218EC">
        <w:rPr>
          <w:rFonts w:ascii="Times New Roman" w:hAnsi="Times New Roman" w:cs="Times New Roman"/>
          <w:sz w:val="24"/>
          <w:szCs w:val="24"/>
        </w:rPr>
        <w:t>Abdirahman</w:t>
      </w:r>
      <w:proofErr w:type="spellEnd"/>
      <w:r w:rsidR="003130EF" w:rsidRPr="001218EC">
        <w:rPr>
          <w:rFonts w:ascii="Times New Roman" w:hAnsi="Times New Roman" w:cs="Times New Roman"/>
          <w:sz w:val="24"/>
          <w:szCs w:val="24"/>
        </w:rPr>
        <w:t xml:space="preserve"> Abdi, Paul O'Neal, Terence Crutcher, </w:t>
      </w:r>
      <w:r w:rsidR="00025F67" w:rsidRPr="001218EC">
        <w:rPr>
          <w:rFonts w:ascii="Times New Roman" w:hAnsi="Times New Roman" w:cs="Times New Roman"/>
          <w:sz w:val="24"/>
          <w:szCs w:val="24"/>
        </w:rPr>
        <w:t xml:space="preserve">and </w:t>
      </w:r>
      <w:r w:rsidR="003130EF" w:rsidRPr="001218EC">
        <w:rPr>
          <w:rFonts w:ascii="Times New Roman" w:hAnsi="Times New Roman" w:cs="Times New Roman"/>
          <w:sz w:val="24"/>
          <w:szCs w:val="24"/>
        </w:rPr>
        <w:t>Keith Lamont Scott</w:t>
      </w:r>
      <w:r w:rsidR="00025F67" w:rsidRPr="001218EC">
        <w:rPr>
          <w:rFonts w:ascii="Times New Roman" w:hAnsi="Times New Roman" w:cs="Times New Roman"/>
          <w:sz w:val="24"/>
          <w:szCs w:val="24"/>
        </w:rPr>
        <w:t xml:space="preserve"> all died at the hands of police</w:t>
      </w:r>
      <w:r w:rsidR="003130EF" w:rsidRPr="001218EC">
        <w:rPr>
          <w:rFonts w:ascii="Times New Roman" w:hAnsi="Times New Roman" w:cs="Times New Roman"/>
          <w:sz w:val="24"/>
          <w:szCs w:val="24"/>
        </w:rPr>
        <w:t>.</w:t>
      </w:r>
      <w:r w:rsidR="00025F67" w:rsidRPr="001218EC">
        <w:rPr>
          <w:rFonts w:ascii="Times New Roman" w:hAnsi="Times New Roman" w:cs="Times New Roman"/>
          <w:sz w:val="24"/>
          <w:szCs w:val="24"/>
        </w:rPr>
        <w:t xml:space="preserve">  In August of that year, Colin Kaepernick, a quarterback for the </w:t>
      </w:r>
      <w:r w:rsidR="00C020E5" w:rsidRPr="001218EC">
        <w:rPr>
          <w:rFonts w:ascii="Times New Roman" w:hAnsi="Times New Roman" w:cs="Times New Roman"/>
          <w:sz w:val="24"/>
          <w:szCs w:val="24"/>
        </w:rPr>
        <w:t>San Francisco</w:t>
      </w:r>
      <w:r w:rsidR="00A4770B" w:rsidRPr="001218EC">
        <w:rPr>
          <w:rFonts w:ascii="Times New Roman" w:hAnsi="Times New Roman" w:cs="Times New Roman"/>
          <w:sz w:val="24"/>
          <w:szCs w:val="24"/>
        </w:rPr>
        <w:t xml:space="preserve"> 49ers</w:t>
      </w:r>
      <w:r w:rsidR="00C020E5" w:rsidRPr="001218EC">
        <w:rPr>
          <w:rFonts w:ascii="Times New Roman" w:hAnsi="Times New Roman" w:cs="Times New Roman"/>
          <w:sz w:val="24"/>
          <w:szCs w:val="24"/>
        </w:rPr>
        <w:t>, sat down for the national anthem in the</w:t>
      </w:r>
      <w:r w:rsidR="00A4770B" w:rsidRPr="001218EC">
        <w:rPr>
          <w:rFonts w:ascii="Times New Roman" w:hAnsi="Times New Roman" w:cs="Times New Roman"/>
          <w:sz w:val="24"/>
          <w:szCs w:val="24"/>
        </w:rPr>
        <w:t xml:space="preserve"> third preseason game of the 2016 season</w:t>
      </w:r>
      <w:r w:rsidR="00C020E5" w:rsidRPr="001218EC">
        <w:rPr>
          <w:rFonts w:ascii="Times New Roman" w:hAnsi="Times New Roman" w:cs="Times New Roman"/>
          <w:sz w:val="24"/>
          <w:szCs w:val="24"/>
        </w:rPr>
        <w:t>.  Kaepernick</w:t>
      </w:r>
      <w:r w:rsidR="00A4770B" w:rsidRPr="001218EC">
        <w:rPr>
          <w:rFonts w:ascii="Times New Roman" w:hAnsi="Times New Roman" w:cs="Times New Roman"/>
          <w:sz w:val="24"/>
          <w:szCs w:val="24"/>
        </w:rPr>
        <w:t xml:space="preserve"> explained his position</w:t>
      </w:r>
      <w:r w:rsidR="00C020E5" w:rsidRPr="001218EC">
        <w:rPr>
          <w:rFonts w:ascii="Times New Roman" w:hAnsi="Times New Roman" w:cs="Times New Roman"/>
          <w:sz w:val="24"/>
          <w:szCs w:val="24"/>
        </w:rPr>
        <w:t xml:space="preserve">: </w:t>
      </w:r>
      <w:r w:rsidR="00A4770B" w:rsidRPr="001218EC">
        <w:rPr>
          <w:rFonts w:ascii="Times New Roman" w:hAnsi="Times New Roman" w:cs="Times New Roman"/>
          <w:sz w:val="24"/>
          <w:szCs w:val="24"/>
        </w:rPr>
        <w:t>"I am not going to stand up to show pride in a flag for a country that oppresses black people and people of color. To me, this is bigger than football and it would be selfish on my part to look the other way. There are bodies in the street and people getting paid leave and getting away with murder</w:t>
      </w:r>
      <w:r w:rsidR="00C020E5" w:rsidRPr="001218EC">
        <w:rPr>
          <w:rFonts w:ascii="Times New Roman" w:hAnsi="Times New Roman" w:cs="Times New Roman"/>
          <w:sz w:val="24"/>
          <w:szCs w:val="24"/>
        </w:rPr>
        <w:t xml:space="preserve">.”  After talking with a former NFL player who was also a United States military veteran, he later chose to simply kneel during the anthem, stating that this would show more respect for military members.  </w:t>
      </w:r>
      <w:r w:rsidR="00A4770B" w:rsidRPr="001218EC">
        <w:rPr>
          <w:rFonts w:ascii="Times New Roman" w:hAnsi="Times New Roman" w:cs="Times New Roman"/>
          <w:sz w:val="24"/>
          <w:szCs w:val="24"/>
        </w:rPr>
        <w:t>After the September 2016 police shootings of C</w:t>
      </w:r>
      <w:r w:rsidR="00E07BD5" w:rsidRPr="001218EC">
        <w:rPr>
          <w:rFonts w:ascii="Times New Roman" w:hAnsi="Times New Roman" w:cs="Times New Roman"/>
          <w:sz w:val="24"/>
          <w:szCs w:val="24"/>
        </w:rPr>
        <w:t xml:space="preserve">rutcher and Scott, </w:t>
      </w:r>
      <w:r w:rsidR="00A4770B" w:rsidRPr="001218EC">
        <w:rPr>
          <w:rFonts w:ascii="Times New Roman" w:hAnsi="Times New Roman" w:cs="Times New Roman"/>
          <w:sz w:val="24"/>
          <w:szCs w:val="24"/>
        </w:rPr>
        <w:t>Kaepernick commented publicly on the shootings</w:t>
      </w:r>
      <w:r w:rsidR="00E07BD5" w:rsidRPr="001218EC">
        <w:rPr>
          <w:rFonts w:ascii="Times New Roman" w:hAnsi="Times New Roman" w:cs="Times New Roman"/>
          <w:sz w:val="24"/>
          <w:szCs w:val="24"/>
        </w:rPr>
        <w:t>,</w:t>
      </w:r>
      <w:r w:rsidR="00A4770B" w:rsidRPr="001218EC">
        <w:rPr>
          <w:rFonts w:ascii="Times New Roman" w:hAnsi="Times New Roman" w:cs="Times New Roman"/>
          <w:sz w:val="24"/>
          <w:szCs w:val="24"/>
        </w:rPr>
        <w:t xml:space="preserve"> saying, "this is a perfect exa</w:t>
      </w:r>
      <w:r w:rsidR="00E07BD5" w:rsidRPr="001218EC">
        <w:rPr>
          <w:rFonts w:ascii="Times New Roman" w:hAnsi="Times New Roman" w:cs="Times New Roman"/>
          <w:sz w:val="24"/>
          <w:szCs w:val="24"/>
        </w:rPr>
        <w:t>mple of what this is about.”</w:t>
      </w:r>
    </w:p>
    <w:p w:rsidR="00E07BD5" w:rsidRPr="001218EC" w:rsidRDefault="00E07BD5" w:rsidP="001218EC">
      <w:pPr>
        <w:spacing w:after="0" w:line="240" w:lineRule="auto"/>
        <w:rPr>
          <w:rFonts w:ascii="Times New Roman" w:hAnsi="Times New Roman" w:cs="Times New Roman"/>
          <w:sz w:val="24"/>
          <w:szCs w:val="24"/>
        </w:rPr>
      </w:pPr>
    </w:p>
    <w:p w:rsidR="00E07BD5" w:rsidRDefault="0033435E" w:rsidP="001218EC">
      <w:pPr>
        <w:spacing w:after="0" w:line="240" w:lineRule="auto"/>
        <w:rPr>
          <w:rFonts w:ascii="Times New Roman" w:hAnsi="Times New Roman" w:cs="Times New Roman"/>
          <w:sz w:val="24"/>
          <w:szCs w:val="24"/>
        </w:rPr>
      </w:pPr>
      <w:r w:rsidRPr="001218EC">
        <w:rPr>
          <w:rFonts w:ascii="Times New Roman" w:hAnsi="Times New Roman" w:cs="Times New Roman"/>
          <w:sz w:val="24"/>
          <w:szCs w:val="24"/>
        </w:rPr>
        <w:lastRenderedPageBreak/>
        <w:t>Before we write, let’s revisit</w:t>
      </w:r>
      <w:r w:rsidR="00E07BD5" w:rsidRPr="001218EC">
        <w:rPr>
          <w:rFonts w:ascii="Times New Roman" w:hAnsi="Times New Roman" w:cs="Times New Roman"/>
          <w:sz w:val="24"/>
          <w:szCs w:val="24"/>
        </w:rPr>
        <w:t xml:space="preserve"> President Barack Obama</w:t>
      </w:r>
      <w:r w:rsidRPr="001218EC">
        <w:rPr>
          <w:rFonts w:ascii="Times New Roman" w:hAnsi="Times New Roman" w:cs="Times New Roman"/>
          <w:sz w:val="24"/>
          <w:szCs w:val="24"/>
        </w:rPr>
        <w:t>’s</w:t>
      </w:r>
      <w:r w:rsidR="00E07BD5" w:rsidRPr="001218EC">
        <w:rPr>
          <w:rFonts w:ascii="Times New Roman" w:hAnsi="Times New Roman" w:cs="Times New Roman"/>
          <w:sz w:val="24"/>
          <w:szCs w:val="24"/>
        </w:rPr>
        <w:t xml:space="preserve"> </w:t>
      </w:r>
      <w:r w:rsidRPr="001218EC">
        <w:rPr>
          <w:rFonts w:ascii="Times New Roman" w:hAnsi="Times New Roman" w:cs="Times New Roman"/>
          <w:sz w:val="24"/>
          <w:szCs w:val="24"/>
        </w:rPr>
        <w:t xml:space="preserve">claim that </w:t>
      </w:r>
      <w:r w:rsidR="00E07BD5" w:rsidRPr="001218EC">
        <w:rPr>
          <w:rFonts w:ascii="Times New Roman" w:hAnsi="Times New Roman" w:cs="Times New Roman"/>
          <w:sz w:val="24"/>
          <w:szCs w:val="24"/>
        </w:rPr>
        <w:t>“. . . there’s a specific vulnerability for African-Americans</w:t>
      </w:r>
      <w:r w:rsidRPr="001218EC">
        <w:rPr>
          <w:rFonts w:ascii="Times New Roman" w:hAnsi="Times New Roman" w:cs="Times New Roman"/>
          <w:sz w:val="24"/>
          <w:szCs w:val="24"/>
        </w:rPr>
        <w:t xml:space="preserve"> that needs to be addressed.”  He is implying that this issue needs attention because “other folks aren’t experiencing this particular vulnerability.”  W</w:t>
      </w:r>
      <w:r w:rsidR="00E07BD5" w:rsidRPr="001218EC">
        <w:rPr>
          <w:rFonts w:ascii="Times New Roman" w:hAnsi="Times New Roman" w:cs="Times New Roman"/>
          <w:sz w:val="24"/>
          <w:szCs w:val="24"/>
        </w:rPr>
        <w:t>rite an essay that either agrees or disagrees with this statement</w:t>
      </w:r>
      <w:r w:rsidR="001218EC" w:rsidRPr="001218EC">
        <w:rPr>
          <w:rFonts w:ascii="Times New Roman" w:hAnsi="Times New Roman" w:cs="Times New Roman"/>
          <w:sz w:val="24"/>
          <w:szCs w:val="24"/>
        </w:rPr>
        <w:t>.</w:t>
      </w:r>
    </w:p>
    <w:p w:rsidR="001218EC" w:rsidRDefault="001218EC" w:rsidP="001218EC">
      <w:pPr>
        <w:spacing w:after="0" w:line="240" w:lineRule="auto"/>
        <w:rPr>
          <w:rFonts w:ascii="Times New Roman" w:hAnsi="Times New Roman" w:cs="Times New Roman"/>
          <w:sz w:val="24"/>
          <w:szCs w:val="24"/>
        </w:rPr>
      </w:pPr>
    </w:p>
    <w:p w:rsidR="001218EC" w:rsidRPr="001218EC" w:rsidRDefault="001218EC" w:rsidP="001218E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But before we get started, what questions need to be considered before we write?  Using </w:t>
      </w:r>
      <w:r w:rsidR="00484307">
        <w:rPr>
          <w:rFonts w:ascii="Times New Roman" w:hAnsi="Times New Roman" w:cs="Times New Roman"/>
          <w:sz w:val="24"/>
          <w:szCs w:val="24"/>
        </w:rPr>
        <w:t>“</w:t>
      </w:r>
      <w:r>
        <w:rPr>
          <w:rFonts w:ascii="Times New Roman" w:hAnsi="Times New Roman" w:cs="Times New Roman"/>
          <w:sz w:val="24"/>
          <w:szCs w:val="24"/>
        </w:rPr>
        <w:t>The Elements of Thought</w:t>
      </w:r>
      <w:r w:rsidR="00484307">
        <w:rPr>
          <w:rFonts w:ascii="Times New Roman" w:hAnsi="Times New Roman" w:cs="Times New Roman"/>
          <w:sz w:val="24"/>
          <w:szCs w:val="24"/>
        </w:rPr>
        <w:t>”</w:t>
      </w:r>
      <w:r>
        <w:rPr>
          <w:rFonts w:ascii="Times New Roman" w:hAnsi="Times New Roman" w:cs="Times New Roman"/>
          <w:sz w:val="24"/>
          <w:szCs w:val="24"/>
        </w:rPr>
        <w:t xml:space="preserve"> we discussed in class, write down any </w:t>
      </w:r>
      <w:r w:rsidR="00484307">
        <w:rPr>
          <w:rFonts w:ascii="Times New Roman" w:hAnsi="Times New Roman" w:cs="Times New Roman"/>
          <w:sz w:val="24"/>
          <w:szCs w:val="24"/>
        </w:rPr>
        <w:t xml:space="preserve">critical thinking </w:t>
      </w:r>
      <w:r>
        <w:rPr>
          <w:rFonts w:ascii="Times New Roman" w:hAnsi="Times New Roman" w:cs="Times New Roman"/>
          <w:sz w:val="24"/>
          <w:szCs w:val="24"/>
        </w:rPr>
        <w:t>questions you can think of below:</w:t>
      </w:r>
    </w:p>
    <w:sectPr w:rsidR="001218EC" w:rsidRPr="001218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FB636E"/>
    <w:multiLevelType w:val="hybridMultilevel"/>
    <w:tmpl w:val="5BB49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2A5"/>
    <w:rsid w:val="00025F67"/>
    <w:rsid w:val="001218EC"/>
    <w:rsid w:val="003130EF"/>
    <w:rsid w:val="0033435E"/>
    <w:rsid w:val="00484307"/>
    <w:rsid w:val="005C122E"/>
    <w:rsid w:val="008D105B"/>
    <w:rsid w:val="00A4770B"/>
    <w:rsid w:val="00C020E5"/>
    <w:rsid w:val="00E07BD5"/>
    <w:rsid w:val="00E13711"/>
    <w:rsid w:val="00EA69D4"/>
    <w:rsid w:val="00ED4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63B823-3D92-4EBB-83D8-3A3AF98F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05B"/>
    <w:rPr>
      <w:color w:val="0563C1" w:themeColor="hyperlink"/>
      <w:u w:val="single"/>
    </w:rPr>
  </w:style>
  <w:style w:type="paragraph" w:styleId="ListParagraph">
    <w:name w:val="List Paragraph"/>
    <w:basedOn w:val="Normal"/>
    <w:uiPriority w:val="34"/>
    <w:qFormat/>
    <w:rsid w:val="00121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bcnews.go.com/Politics/powerful-quotes-president-obamas-abc-town-hall/story?id=405915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3534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Rick</dc:creator>
  <cp:keywords/>
  <dc:description/>
  <cp:lastModifiedBy>Thompson, Rick</cp:lastModifiedBy>
  <cp:revision>1</cp:revision>
  <dcterms:created xsi:type="dcterms:W3CDTF">2018-09-05T19:45:00Z</dcterms:created>
  <dcterms:modified xsi:type="dcterms:W3CDTF">2018-09-05T21:45:00Z</dcterms:modified>
</cp:coreProperties>
</file>